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Gill Sans" w:cs="Gill Sans" w:eastAsia="Gill Sans" w:hAnsi="Gill Sans"/>
          <w:b w:val="1"/>
          <w:bCs w:val="1"/>
          <w:i w:val="0"/>
          <w:iCs w:val="0"/>
          <w:smallCaps w:val="0"/>
          <w:strike w:val="0"/>
          <w:color w:val="ffffff"/>
          <w:sz w:val="27.63838005065918"/>
          <w:szCs w:val="27.63838005065918"/>
          <w:u w:val="none"/>
          <w:shd w:fill="auto" w:val="clear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b w:val="1"/>
          <w:bCs w:val="1"/>
          <w:i w:val="0"/>
          <w:iCs w:val="0"/>
          <w:smallCaps w:val="0"/>
          <w:strike w:val="0"/>
          <w:color w:val="ffffff"/>
          <w:sz w:val="27.63838005065918"/>
          <w:szCs w:val="27.63838005065918"/>
          <w:u w:val="none"/>
          <w:shd w:fill="auto" w:val="clear"/>
          <w:vertAlign w:val="baseline"/>
          <w:rtl w:val="0"/>
        </w:rPr>
        <w:t xml:space="preserve">Assignment 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.364501953125" w:line="240" w:lineRule="auto"/>
        <w:ind w:left="0" w:right="523.1982421875" w:firstLine="0"/>
        <w:jc w:val="right"/>
        <w:rPr>
          <w:rFonts w:ascii="Gill Sans" w:cs="Gill Sans" w:eastAsia="Gill Sans" w:hAnsi="Gill Sans"/>
          <w:b w:val="1"/>
          <w:bCs w:val="1"/>
          <w:i w:val="0"/>
          <w:iCs w:val="0"/>
          <w:smallCaps w:val="0"/>
          <w:strike w:val="0"/>
          <w:color w:val="ffffff"/>
          <w:sz w:val="27.63838005065918"/>
          <w:szCs w:val="27.63838005065918"/>
          <w:u w:val="none"/>
          <w:shd w:fill="auto" w:val="clear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b w:val="1"/>
          <w:bCs w:val="1"/>
          <w:i w:val="0"/>
          <w:iCs w:val="0"/>
          <w:smallCaps w:val="0"/>
          <w:strike w:val="0"/>
          <w:color w:val="ffffff"/>
          <w:sz w:val="27.63838005065918"/>
          <w:szCs w:val="27.63838005065918"/>
          <w:u w:val="none"/>
          <w:shd w:fill="auto" w:val="clear"/>
          <w:vertAlign w:val="baseline"/>
          <w:rtl w:val="0"/>
        </w:rPr>
        <w:t xml:space="preserve">Sheet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.0634765625" w:line="240" w:lineRule="auto"/>
        <w:ind w:left="27.360000610351562" w:right="0" w:firstLine="0"/>
        <w:jc w:val="left"/>
        <w:rPr>
          <w:rFonts w:ascii="Gill Sans" w:cs="Gill Sans" w:eastAsia="Gill Sans" w:hAnsi="Gill Sans"/>
          <w:b w:val="1"/>
          <w:bCs w:val="1"/>
          <w:i w:val="0"/>
          <w:iCs w:val="0"/>
          <w:smallCaps w:val="0"/>
          <w:strike w:val="0"/>
          <w:color w:val="ffffff"/>
          <w:sz w:val="27.269031524658203"/>
          <w:szCs w:val="27.269031524658203"/>
          <w:u w:val="none"/>
          <w:shd w:fill="auto" w:val="clear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b w:val="1"/>
          <w:bCs w:val="1"/>
          <w:i w:val="0"/>
          <w:iCs w:val="0"/>
          <w:smallCaps w:val="0"/>
          <w:strike w:val="0"/>
          <w:color w:val="ffffff"/>
          <w:sz w:val="50"/>
          <w:szCs w:val="50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Gill Sans" w:cs="Gill Sans" w:eastAsia="Gill Sans" w:hAnsi="Gill Sans"/>
          <w:b w:val="1"/>
          <w:bCs w:val="1"/>
          <w:i w:val="0"/>
          <w:iCs w:val="0"/>
          <w:smallCaps w:val="0"/>
          <w:strike w:val="0"/>
          <w:color w:val="ffffff"/>
          <w:sz w:val="45.44838587443034"/>
          <w:szCs w:val="45.44838587443034"/>
          <w:u w:val="none"/>
          <w:shd w:fill="auto" w:val="clear"/>
          <w:vertAlign w:val="superscript"/>
          <w:rtl w:val="0"/>
        </w:rPr>
        <w:t xml:space="preserve">Identify Unsafe Conditions</w:t>
      </w:r>
      <w:r w:rsidDel="00000000" w:rsidR="00000000" w:rsidRPr="00000000">
        <w:rPr>
          <w:rFonts w:ascii="Gill Sans" w:cs="Gill Sans" w:eastAsia="Gill Sans" w:hAnsi="Gill Sans"/>
          <w:b w:val="1"/>
          <w:bCs w:val="1"/>
          <w:i w:val="0"/>
          <w:iCs w:val="0"/>
          <w:smallCaps w:val="0"/>
          <w:strike w:val="0"/>
          <w:color w:val="ffffff"/>
          <w:sz w:val="27.269031524658203"/>
          <w:szCs w:val="27.269031524658203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0.294189453125" w:line="240" w:lineRule="auto"/>
        <w:ind w:left="23.720016479492188" w:right="0" w:firstLine="0"/>
        <w:jc w:val="left"/>
        <w:rPr>
          <w:rFonts w:ascii="Gill Sans" w:cs="Gill Sans" w:eastAsia="Gill Sans" w:hAnsi="Gill Sans"/>
          <w:b w:val="0"/>
          <w:bCs w:val="0"/>
          <w:i w:val="0"/>
          <w:iCs w:val="0"/>
          <w:smallCaps w:val="0"/>
          <w:strike w:val="0"/>
          <w:color w:val="231f2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b w:val="0"/>
          <w:bCs w:val="0"/>
          <w:i w:val="0"/>
          <w:iCs w:val="0"/>
          <w:smallCaps w:val="0"/>
          <w:strike w:val="0"/>
          <w:color w:val="231f20"/>
          <w:sz w:val="24"/>
          <w:szCs w:val="24"/>
          <w:u w:val="none"/>
          <w:shd w:fill="auto" w:val="clear"/>
          <w:vertAlign w:val="baseline"/>
          <w:rtl w:val="0"/>
        </w:rPr>
        <w:t xml:space="preserve">Name _________________________________________ Date_________________ Period_________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5.496826171875" w:line="240" w:lineRule="auto"/>
        <w:ind w:left="7.799987792968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0"/>
          <w:szCs w:val="20"/>
          <w:u w:val="none"/>
          <w:shd w:fill="auto" w:val="clear"/>
          <w:vertAlign w:val="baseline"/>
          <w:rtl w:val="0"/>
        </w:rPr>
        <w:t xml:space="preserve">Objective 8: Identify unsafe conditions.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6.600341796875" w:line="239.9040126800537" w:lineRule="auto"/>
        <w:ind w:left="4.250030517578125" w:right="466.014404296875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  <w:rtl w:val="0"/>
        </w:rPr>
        <w:t xml:space="preserve">A kitchen can be one of the most dangerous rooms in the home. Therefore, it is important to  follow safety precautions to keep the kitchen safe for everyone.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4.349365234375" w:line="240" w:lineRule="auto"/>
        <w:ind w:left="23.799972534179688" w:right="0" w:firstLine="0"/>
        <w:jc w:val="left"/>
        <w:rPr>
          <w:rFonts w:ascii="Gill Sans" w:cs="Gill Sans" w:eastAsia="Gill Sans" w:hAnsi="Gill Sans"/>
          <w:b w:val="1"/>
          <w:bCs w:val="1"/>
          <w:i w:val="0"/>
          <w:iCs w:val="0"/>
          <w:smallCaps w:val="0"/>
          <w:strike w:val="0"/>
          <w:color w:val="231f2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b w:val="1"/>
          <w:bCs w:val="1"/>
          <w:i w:val="0"/>
          <w:iCs w:val="0"/>
          <w:smallCaps w:val="0"/>
          <w:strike w:val="0"/>
          <w:color w:val="231f20"/>
          <w:sz w:val="28"/>
          <w:szCs w:val="28"/>
          <w:u w:val="none"/>
          <w:shd w:fill="auto" w:val="clear"/>
          <w:vertAlign w:val="baseline"/>
          <w:rtl w:val="0"/>
        </w:rPr>
        <w:t xml:space="preserve">Directions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23974609375" w:line="239.9039125442505" w:lineRule="auto"/>
        <w:ind w:left="8.75" w:right="160.25390625" w:firstLine="13.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  <w:rtl w:val="0"/>
        </w:rPr>
        <w:t xml:space="preserve">In the space below, list the hazards you see on the following page. If you list 10 or more, you are  on your way to becoming a safety conscious person!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23974609375" w:line="239.9039125442505" w:lineRule="auto"/>
        <w:ind w:left="8.75" w:right="160.25390625" w:firstLine="13.75"/>
        <w:jc w:val="left"/>
        <w:rPr>
          <w:color w:val="231f20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23974609375" w:line="239.9039125442505" w:lineRule="auto"/>
        <w:ind w:left="8.75" w:right="160.25390625" w:firstLine="13.75"/>
        <w:jc w:val="left"/>
        <w:rPr>
          <w:color w:val="231f20"/>
          <w:sz w:val="25"/>
          <w:szCs w:val="25"/>
        </w:rPr>
      </w:pPr>
      <w:r w:rsidDel="00000000" w:rsidR="00000000" w:rsidRPr="00000000">
        <w:rPr>
          <w:color w:val="231f20"/>
          <w:sz w:val="25"/>
          <w:szCs w:val="25"/>
        </w:rPr>
        <w:drawing>
          <wp:inline distB="114300" distT="114300" distL="114300" distR="114300">
            <wp:extent cx="6895002" cy="38227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895002" cy="3822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23974609375" w:line="239.9039125442505" w:lineRule="auto"/>
        <w:ind w:left="8.75" w:right="160.25390625" w:firstLine="13.75"/>
        <w:jc w:val="left"/>
        <w:rPr>
          <w:color w:val="231f20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23974609375" w:line="239.9039125442505" w:lineRule="auto"/>
        <w:ind w:left="8.75" w:right="160.25390625" w:firstLine="13.75"/>
        <w:jc w:val="left"/>
        <w:rPr>
          <w:color w:val="231f20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23974609375" w:line="239.9039125442505" w:lineRule="auto"/>
        <w:ind w:left="8.75" w:right="160.25390625" w:firstLine="13.75"/>
        <w:jc w:val="left"/>
        <w:rPr>
          <w:color w:val="231f20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23974609375" w:line="239.9039125442505" w:lineRule="auto"/>
        <w:ind w:left="8.75" w:right="160.25390625" w:firstLine="13.75"/>
        <w:jc w:val="left"/>
        <w:rPr>
          <w:color w:val="231f20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23974609375" w:line="239.9039125442505" w:lineRule="auto"/>
        <w:ind w:left="8.75" w:right="160.25390625" w:firstLine="13.75"/>
        <w:jc w:val="left"/>
        <w:rPr>
          <w:color w:val="231f20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23974609375" w:line="239.9039125442505" w:lineRule="auto"/>
        <w:ind w:left="8.75" w:right="160.25390625" w:firstLine="13.75"/>
        <w:jc w:val="left"/>
        <w:rPr>
          <w:color w:val="231f20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8.3502197265625" w:line="383.8464546203613" w:lineRule="auto"/>
        <w:ind w:left="145.99998474121094" w:right="108.271484375" w:firstLine="18.499984741210938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  <w:rtl w:val="0"/>
        </w:rPr>
        <w:t xml:space="preserve">1. ____________________________________________________________________________ 2. ____________________________________________________________________________ 3. ____________________________________________________________________________ 4. ____________________________________________________________________________ 5. ____________________________________________________________________________ 6. ____________________________________________________________________________ 7. ____________________________________________________________________________ 8. ____________________________________________________________________________ 9. ____________________________________________________________________________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409423828125" w:line="383.8465118408203" w:lineRule="auto"/>
        <w:ind w:left="25.499954223632812" w:right="108.271484375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  <w:rtl w:val="0"/>
        </w:rPr>
        <w:t xml:space="preserve">10. _____________________________________________________________________________ 11. _____________________________________________________________________________ 12. _____________________________________________________________________________ 13. _____________________________________________________________________________ 14. _____________________________________________________________________________ 15. _____________________________________________________________________________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8.2501220703125" w:line="2783.1871032714844" w:lineRule="auto"/>
        <w:ind w:left="0" w:right="0" w:firstLine="0"/>
        <w:jc w:val="left"/>
        <w:rPr>
          <w:rFonts w:ascii="Century Gothic" w:cs="Century Gothic" w:eastAsia="Century Gothic" w:hAnsi="Century Gothic"/>
          <w:b w:val="0"/>
          <w:bCs w:val="0"/>
          <w:i w:val="0"/>
          <w:iCs w:val="0"/>
          <w:smallCaps w:val="0"/>
          <w:strike w:val="0"/>
          <w:color w:val="231f2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723.6000061035156" w:top="621.986083984375" w:left="715" w:right="666.7285156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Gill Sans">
    <w:embedRegular w:fontKey="{00000000-0000-0000-0000-000000000000}" r:id="rId1" w:subsetted="0"/>
    <w:embedBold w:fontKey="{00000000-0000-0000-0000-000000000000}" r:id="rId2" w:subsetted="0"/>
  </w:font>
  <w:font w:name="Century Gothic">
    <w:embedRegular w:fontKey="{00000000-0000-0000-0000-000000000000}" r:id="rId3" w:subsetted="0"/>
    <w:embedBold w:fontKey="{00000000-0000-0000-0000-000000000000}" r:id="rId4" w:subsetted="0"/>
    <w:embedItalic w:fontKey="{00000000-0000-0000-0000-000000000000}" r:id="rId5" w:subsetted="0"/>
    <w:embedBoldItalic w:fontKey="{00000000-0000-0000-0000-000000000000}" r:id="rId6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GillSans-regular.ttf"/><Relationship Id="rId2" Type="http://schemas.openxmlformats.org/officeDocument/2006/relationships/font" Target="fonts/GillSans-bold.ttf"/><Relationship Id="rId3" Type="http://schemas.openxmlformats.org/officeDocument/2006/relationships/font" Target="fonts/CenturyGothic-regular.ttf"/><Relationship Id="rId4" Type="http://schemas.openxmlformats.org/officeDocument/2006/relationships/font" Target="fonts/CenturyGothic-bold.ttf"/><Relationship Id="rId5" Type="http://schemas.openxmlformats.org/officeDocument/2006/relationships/font" Target="fonts/CenturyGothic-italic.ttf"/><Relationship Id="rId6" Type="http://schemas.openxmlformats.org/officeDocument/2006/relationships/font" Target="fonts/CenturyGothic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